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E5" w:rsidRPr="00452B2A" w:rsidRDefault="000B6AE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B2A">
        <w:rPr>
          <w:rFonts w:ascii="Times New Roman" w:hAnsi="Times New Roman" w:cs="Times New Roman"/>
          <w:b/>
          <w:bCs/>
          <w:sz w:val="24"/>
          <w:szCs w:val="24"/>
        </w:rPr>
        <w:t>Pytania na egzamin doktorski z prawa rzymskiego</w:t>
      </w:r>
    </w:p>
    <w:p w:rsidR="000B6AE5" w:rsidRPr="00452B2A" w:rsidRDefault="000B6A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Zasada nominalizmu kontraktowego.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Szkoda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Zwłoka wierzyciela i dłużnika.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Solidarność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Ochrona prawa własności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  <w:highlight w:val="white"/>
        </w:rPr>
        <w:t>Szkoła historyczna i jej znaczenie.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Odpowiedzialność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Koncepcja zobowiązania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Osoba fizyczna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Osoba prawna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Sytuacja prawna niewolników i wyzwoleńców.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Rodzina w prawie rzymskim.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Źródła prawa rzymskiego</w:t>
      </w:r>
      <w:r w:rsidR="000B6AE5" w:rsidRPr="00452B2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Małżeństwo i związki podobne.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  <w:highlight w:val="white"/>
        </w:rPr>
        <w:t xml:space="preserve">Systematyka </w:t>
      </w:r>
      <w:proofErr w:type="spellStart"/>
      <w:r w:rsidRPr="00452B2A">
        <w:rPr>
          <w:rFonts w:ascii="Times New Roman" w:hAnsi="Times New Roman" w:cs="Times New Roman"/>
          <w:sz w:val="24"/>
          <w:szCs w:val="24"/>
          <w:highlight w:val="white"/>
        </w:rPr>
        <w:t>pandektowa</w:t>
      </w:r>
      <w:proofErr w:type="spellEnd"/>
      <w:r w:rsidRPr="00452B2A">
        <w:rPr>
          <w:rFonts w:ascii="Times New Roman" w:hAnsi="Times New Roman" w:cs="Times New Roman"/>
          <w:sz w:val="24"/>
          <w:szCs w:val="24"/>
          <w:highlight w:val="white"/>
        </w:rPr>
        <w:t xml:space="preserve"> i jej znaczenie</w:t>
      </w:r>
      <w:r w:rsidRPr="00452B2A">
        <w:rPr>
          <w:rFonts w:ascii="Times New Roman" w:hAnsi="Times New Roman" w:cs="Times New Roman"/>
          <w:sz w:val="24"/>
          <w:szCs w:val="24"/>
        </w:rPr>
        <w:t>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B2A">
        <w:rPr>
          <w:rFonts w:ascii="Times New Roman" w:hAnsi="Times New Roman" w:cs="Times New Roman"/>
          <w:sz w:val="24"/>
          <w:szCs w:val="24"/>
        </w:rPr>
        <w:t>Prawotw</w:t>
      </w:r>
      <w:proofErr w:type="spellEnd"/>
      <w:r w:rsidRPr="00452B2A">
        <w:rPr>
          <w:rFonts w:ascii="Times New Roman" w:hAnsi="Times New Roman" w:cs="Times New Roman"/>
          <w:sz w:val="24"/>
          <w:szCs w:val="24"/>
          <w:lang w:val="en-US"/>
        </w:rPr>
        <w:t>ó</w:t>
      </w:r>
      <w:proofErr w:type="spellStart"/>
      <w:r w:rsidRPr="00452B2A">
        <w:rPr>
          <w:rFonts w:ascii="Times New Roman" w:hAnsi="Times New Roman" w:cs="Times New Roman"/>
          <w:sz w:val="24"/>
          <w:szCs w:val="24"/>
        </w:rPr>
        <w:t>rcza</w:t>
      </w:r>
      <w:proofErr w:type="spellEnd"/>
      <w:r w:rsidRPr="0045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2A">
        <w:rPr>
          <w:rFonts w:ascii="Times New Roman" w:hAnsi="Times New Roman" w:cs="Times New Roman"/>
          <w:sz w:val="24"/>
          <w:szCs w:val="24"/>
        </w:rPr>
        <w:t>działaność</w:t>
      </w:r>
      <w:proofErr w:type="spellEnd"/>
      <w:r w:rsidRPr="00452B2A">
        <w:rPr>
          <w:rFonts w:ascii="Times New Roman" w:hAnsi="Times New Roman" w:cs="Times New Roman"/>
          <w:sz w:val="24"/>
          <w:szCs w:val="24"/>
        </w:rPr>
        <w:t xml:space="preserve"> magistratury rzymskiej.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Recepcja prawa rzymskiego na Zachodzie Europy</w:t>
      </w:r>
      <w:r w:rsidR="000B6AE5" w:rsidRPr="00452B2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  <w:highlight w:val="white"/>
        </w:rPr>
        <w:t>Niemieccy romaniści schyłku XIX w.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Dziedziczenie testamentowe i jego rozwój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lastRenderedPageBreak/>
        <w:t>Istota i charakter służebności osobistych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Historyczny rozwój zastawu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Rzymskie prawo karne jako przedmiot badań romanistycznych.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Rzymskie prawo prywatne jako przedmiot badań romanistycznych.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Prawo rzymskie w Polsce Ludowej</w:t>
      </w:r>
      <w:r w:rsidR="000B6AE5" w:rsidRPr="00452B2A">
        <w:rPr>
          <w:rFonts w:ascii="Times New Roman" w:hAnsi="Times New Roman" w:cs="Times New Roman"/>
          <w:sz w:val="24"/>
          <w:szCs w:val="24"/>
        </w:rPr>
        <w:t>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Prawo rzymskie jako fundament europejskiej kultury prawnej.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Senat jako czynnik prawotwórczy.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Prawo publiczne i prywatne. Systematyka prawa prywatnego</w:t>
      </w:r>
      <w:r w:rsidR="000B6AE5" w:rsidRPr="00452B2A">
        <w:rPr>
          <w:rFonts w:ascii="Times New Roman" w:hAnsi="Times New Roman" w:cs="Times New Roman"/>
          <w:sz w:val="24"/>
          <w:szCs w:val="24"/>
        </w:rPr>
        <w:t>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  <w:highlight w:val="white"/>
        </w:rPr>
        <w:t>Bezpodstawne wzbogacenie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 xml:space="preserve">Przestępstwa w prawie </w:t>
      </w:r>
      <w:r w:rsidR="00592F9E" w:rsidRPr="00452B2A">
        <w:rPr>
          <w:rFonts w:ascii="Times New Roman" w:hAnsi="Times New Roman" w:cs="Times New Roman"/>
          <w:sz w:val="24"/>
          <w:szCs w:val="24"/>
        </w:rPr>
        <w:t>rzymskim</w:t>
      </w:r>
      <w:r w:rsidRPr="00452B2A">
        <w:rPr>
          <w:rFonts w:ascii="Times New Roman" w:hAnsi="Times New Roman" w:cs="Times New Roman"/>
          <w:sz w:val="24"/>
          <w:szCs w:val="24"/>
        </w:rPr>
        <w:t>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Prawo rzymskie w rozwoju historycznym</w:t>
      </w:r>
      <w:r w:rsidR="000B6AE5" w:rsidRPr="00452B2A">
        <w:rPr>
          <w:rFonts w:ascii="Times New Roman" w:hAnsi="Times New Roman" w:cs="Times New Roman"/>
          <w:sz w:val="24"/>
          <w:szCs w:val="24"/>
        </w:rPr>
        <w:t>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Cesarz August jako prawodawca.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Justyniańska kodyfikacja prawa</w:t>
      </w:r>
      <w:r w:rsidR="000B6AE5" w:rsidRPr="00452B2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Prawo rzymsko-bizantyjskie w Europie Wschodniej</w:t>
      </w:r>
      <w:r w:rsidR="000B6AE5" w:rsidRPr="00452B2A">
        <w:rPr>
          <w:rFonts w:ascii="Times New Roman" w:hAnsi="Times New Roman" w:cs="Times New Roman"/>
          <w:sz w:val="24"/>
          <w:szCs w:val="24"/>
        </w:rPr>
        <w:t>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Postępowanie sądowe.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Z dziejów prawa rzymskiego w Polsce przedrozbiorowej</w:t>
      </w:r>
      <w:r w:rsidR="000B6AE5" w:rsidRPr="00452B2A">
        <w:rPr>
          <w:rFonts w:ascii="Times New Roman" w:hAnsi="Times New Roman" w:cs="Times New Roman"/>
          <w:sz w:val="24"/>
          <w:szCs w:val="24"/>
          <w:highlight w:val="white"/>
        </w:rPr>
        <w:t>. 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  <w:highlight w:val="white"/>
        </w:rPr>
        <w:t>Wielkie kodyfikacje prywatnoprawne XIX w. a prawo rzymskie</w:t>
      </w:r>
      <w:r w:rsidRPr="00452B2A">
        <w:rPr>
          <w:rFonts w:ascii="Times New Roman" w:hAnsi="Times New Roman" w:cs="Times New Roman"/>
          <w:sz w:val="24"/>
          <w:szCs w:val="24"/>
        </w:rPr>
        <w:t>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  <w:highlight w:val="white"/>
        </w:rPr>
        <w:t>Istota i znacznie jakby-kontraktu w prawie rzymskim.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Prawo rzymskie w Polsce międzywojennej</w:t>
      </w:r>
      <w:r w:rsidR="000B6AE5" w:rsidRPr="00452B2A">
        <w:rPr>
          <w:rFonts w:ascii="Times New Roman" w:hAnsi="Times New Roman" w:cs="Times New Roman"/>
          <w:sz w:val="24"/>
          <w:szCs w:val="24"/>
        </w:rPr>
        <w:t>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Pochodne sposoby nabycia prawa własności do rzeczy.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Legat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lastRenderedPageBreak/>
        <w:t>Kupno-sprzedaż jako kontrakt konsensualny.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Jurysprudencja rzymska i jej wpływ na stanowienie prawa.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Egzekucja osobista a majątkowa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Pierwotne sposoby nabycia prawa własności do rzeczy.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 xml:space="preserve">Środki ochrony </w:t>
      </w:r>
      <w:proofErr w:type="spellStart"/>
      <w:r w:rsidRPr="00452B2A">
        <w:rPr>
          <w:rFonts w:ascii="Times New Roman" w:hAnsi="Times New Roman" w:cs="Times New Roman"/>
          <w:sz w:val="24"/>
          <w:szCs w:val="24"/>
        </w:rPr>
        <w:t>pozaprocesowej</w:t>
      </w:r>
      <w:proofErr w:type="spellEnd"/>
      <w:r w:rsidRPr="00452B2A">
        <w:rPr>
          <w:rFonts w:ascii="Times New Roman" w:hAnsi="Times New Roman" w:cs="Times New Roman"/>
          <w:sz w:val="24"/>
          <w:szCs w:val="24"/>
        </w:rPr>
        <w:t>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C</w:t>
      </w:r>
      <w:r w:rsidR="000B6AE5" w:rsidRPr="00452B2A">
        <w:rPr>
          <w:rFonts w:ascii="Times New Roman" w:hAnsi="Times New Roman" w:cs="Times New Roman"/>
          <w:sz w:val="24"/>
          <w:szCs w:val="24"/>
        </w:rPr>
        <w:t>zynnoś</w:t>
      </w:r>
      <w:r w:rsidRPr="00452B2A">
        <w:rPr>
          <w:rFonts w:ascii="Times New Roman" w:hAnsi="Times New Roman" w:cs="Times New Roman"/>
          <w:sz w:val="24"/>
          <w:szCs w:val="24"/>
        </w:rPr>
        <w:t>ć</w:t>
      </w:r>
      <w:r w:rsidR="000B6AE5" w:rsidRPr="00452B2A">
        <w:rPr>
          <w:rFonts w:ascii="Times New Roman" w:hAnsi="Times New Roman" w:cs="Times New Roman"/>
          <w:sz w:val="24"/>
          <w:szCs w:val="24"/>
        </w:rPr>
        <w:t xml:space="preserve"> prawn</w:t>
      </w:r>
      <w:r w:rsidRPr="00452B2A">
        <w:rPr>
          <w:rFonts w:ascii="Times New Roman" w:hAnsi="Times New Roman" w:cs="Times New Roman"/>
          <w:sz w:val="24"/>
          <w:szCs w:val="24"/>
        </w:rPr>
        <w:t>a</w:t>
      </w:r>
      <w:r w:rsidR="000B6AE5" w:rsidRPr="00452B2A">
        <w:rPr>
          <w:rFonts w:ascii="Times New Roman" w:hAnsi="Times New Roman" w:cs="Times New Roman"/>
          <w:sz w:val="24"/>
          <w:szCs w:val="24"/>
        </w:rPr>
        <w:t xml:space="preserve">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Poręczenie. Formy dokonania poręczenia.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sz w:val="24"/>
          <w:szCs w:val="24"/>
        </w:rPr>
        <w:t>Ustawa XII Tablic jako pomnik rzymskiej myśli jurydycznej.</w:t>
      </w:r>
    </w:p>
    <w:p w:rsidR="000B6AE5" w:rsidRPr="00452B2A" w:rsidRDefault="00592F9E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B2A">
        <w:rPr>
          <w:rFonts w:ascii="Times New Roman" w:hAnsi="Times New Roman" w:cs="Times New Roman"/>
          <w:iCs/>
          <w:sz w:val="24"/>
          <w:szCs w:val="24"/>
        </w:rPr>
        <w:t>Kary</w:t>
      </w:r>
      <w:r w:rsidR="000B6AE5" w:rsidRPr="00452B2A">
        <w:rPr>
          <w:rFonts w:ascii="Times New Roman" w:hAnsi="Times New Roman" w:cs="Times New Roman"/>
          <w:sz w:val="24"/>
          <w:szCs w:val="24"/>
        </w:rPr>
        <w:t xml:space="preserve"> w prawie rzymskim.</w:t>
      </w:r>
    </w:p>
    <w:p w:rsidR="000B6AE5" w:rsidRPr="00452B2A" w:rsidRDefault="000B6AE5" w:rsidP="000B6A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B2A">
        <w:rPr>
          <w:rFonts w:ascii="Times New Roman" w:hAnsi="Times New Roman" w:cs="Times New Roman"/>
          <w:i/>
          <w:iCs/>
          <w:sz w:val="24"/>
          <w:szCs w:val="24"/>
        </w:rPr>
        <w:t>Iniuria</w:t>
      </w:r>
      <w:proofErr w:type="spellEnd"/>
      <w:r w:rsidRPr="00452B2A">
        <w:rPr>
          <w:rFonts w:ascii="Times New Roman" w:hAnsi="Times New Roman" w:cs="Times New Roman"/>
          <w:sz w:val="24"/>
          <w:szCs w:val="24"/>
        </w:rPr>
        <w:t xml:space="preserve"> – pojęcie i treść.</w:t>
      </w:r>
    </w:p>
    <w:p w:rsidR="000B6AE5" w:rsidRPr="00452B2A" w:rsidRDefault="000B6AE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B6AE5" w:rsidRPr="00452B2A" w:rsidSect="00F3624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2860A8"/>
    <w:lvl w:ilvl="0">
      <w:numFmt w:val="bullet"/>
      <w:lvlText w:val="*"/>
      <w:lvlJc w:val="left"/>
    </w:lvl>
  </w:abstractNum>
  <w:abstractNum w:abstractNumId="1">
    <w:nsid w:val="2189372B"/>
    <w:multiLevelType w:val="hybridMultilevel"/>
    <w:tmpl w:val="37181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6AE5"/>
    <w:rsid w:val="000B6AE5"/>
    <w:rsid w:val="00452B2A"/>
    <w:rsid w:val="00592F9E"/>
    <w:rsid w:val="00F3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2019-08-06T11:45:00Z</dcterms:created>
  <dcterms:modified xsi:type="dcterms:W3CDTF">2019-08-13T20:06:00Z</dcterms:modified>
</cp:coreProperties>
</file>